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7" w:type="dxa"/>
        <w:tblInd w:w="108" w:type="dxa"/>
        <w:tblLayout w:type="fixed"/>
        <w:tblCellMar>
          <w:top w:w="113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411"/>
        <w:gridCol w:w="1558"/>
        <w:gridCol w:w="298"/>
        <w:gridCol w:w="863"/>
        <w:gridCol w:w="392"/>
        <w:gridCol w:w="298"/>
        <w:gridCol w:w="275"/>
        <w:gridCol w:w="709"/>
        <w:gridCol w:w="859"/>
        <w:gridCol w:w="1243"/>
        <w:gridCol w:w="112"/>
        <w:gridCol w:w="1146"/>
        <w:gridCol w:w="1078"/>
        <w:gridCol w:w="15"/>
      </w:tblGrid>
      <w:tr w:rsidR="0099320D" w:rsidRPr="007A6B26" w:rsidTr="00567489">
        <w:trPr>
          <w:trHeight w:hRule="exact" w:val="454"/>
          <w:tblHeader/>
        </w:trPr>
        <w:tc>
          <w:tcPr>
            <w:tcW w:w="4130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</w:tcPr>
          <w:p w:rsidR="0099320D" w:rsidRPr="007A6B26" w:rsidRDefault="0099320D" w:rsidP="0099320D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7" w:type="dxa"/>
            <w:gridSpan w:val="10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9320D" w:rsidRPr="007A6B26" w:rsidRDefault="0099320D" w:rsidP="003F4D81">
            <w:pPr>
              <w:spacing w:after="20"/>
              <w:jc w:val="center"/>
              <w:rPr>
                <w:rFonts w:cs="Arial"/>
                <w:sz w:val="14"/>
                <w:szCs w:val="14"/>
              </w:rPr>
            </w:pPr>
            <w:r w:rsidRPr="007A6B26">
              <w:rPr>
                <w:rFonts w:cs="Arial"/>
                <w:sz w:val="14"/>
                <w:szCs w:val="14"/>
              </w:rPr>
              <w:t>Please use I</w:t>
            </w:r>
            <w:r w:rsidR="003F4D81">
              <w:rPr>
                <w:rFonts w:cs="Arial"/>
                <w:sz w:val="14"/>
                <w:szCs w:val="14"/>
              </w:rPr>
              <w:t>.</w:t>
            </w:r>
            <w:r w:rsidRPr="007A6B26">
              <w:rPr>
                <w:rFonts w:cs="Arial"/>
                <w:sz w:val="14"/>
                <w:szCs w:val="14"/>
              </w:rPr>
              <w:t>D</w:t>
            </w:r>
            <w:r w:rsidR="003F4D81">
              <w:rPr>
                <w:rFonts w:cs="Arial"/>
                <w:sz w:val="14"/>
                <w:szCs w:val="14"/>
              </w:rPr>
              <w:t>.</w:t>
            </w:r>
            <w:r w:rsidRPr="007A6B26">
              <w:rPr>
                <w:rFonts w:cs="Arial"/>
                <w:sz w:val="14"/>
                <w:szCs w:val="14"/>
              </w:rPr>
              <w:t xml:space="preserve"> </w:t>
            </w:r>
            <w:r w:rsidR="003F4D81">
              <w:rPr>
                <w:rFonts w:cs="Arial"/>
                <w:sz w:val="14"/>
                <w:szCs w:val="14"/>
              </w:rPr>
              <w:t>l</w:t>
            </w:r>
            <w:r w:rsidRPr="007A6B26">
              <w:rPr>
                <w:rFonts w:cs="Arial"/>
                <w:sz w:val="14"/>
                <w:szCs w:val="14"/>
              </w:rPr>
              <w:t>abel or block print</w:t>
            </w:r>
          </w:p>
        </w:tc>
      </w:tr>
      <w:tr w:rsidR="0099320D" w:rsidRPr="007A6B26" w:rsidTr="00567489">
        <w:trPr>
          <w:trHeight w:hRule="exact" w:val="567"/>
          <w:tblHeader/>
        </w:trPr>
        <w:tc>
          <w:tcPr>
            <w:tcW w:w="41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320D" w:rsidRPr="007A6B26" w:rsidRDefault="003F4D81" w:rsidP="003F4D81">
            <w:pPr>
              <w:tabs>
                <w:tab w:val="left" w:pos="2952"/>
              </w:tabs>
              <w:spacing w:before="200" w:after="120"/>
              <w:ind w:left="57"/>
              <w:rPr>
                <w:rFonts w:cs="Arial"/>
                <w:sz w:val="16"/>
                <w:szCs w:val="16"/>
              </w:rPr>
            </w:pPr>
            <w:r w:rsidRPr="003F4D81"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9320D" w:rsidRPr="007A6B26">
              <w:rPr>
                <w:rFonts w:cs="Arial"/>
                <w:sz w:val="16"/>
                <w:szCs w:val="16"/>
              </w:rPr>
              <w:t>HOSPITAL</w:t>
            </w:r>
          </w:p>
          <w:p w:rsidR="0099320D" w:rsidRPr="007A6B26" w:rsidRDefault="0099320D" w:rsidP="0099320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99320D" w:rsidRPr="0057455B" w:rsidRDefault="0057455B" w:rsidP="0099320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7455B">
              <w:rPr>
                <w:rFonts w:cs="Arial"/>
                <w:b/>
                <w:sz w:val="28"/>
                <w:szCs w:val="28"/>
              </w:rPr>
              <w:t>FUNCTIONAL INDEPENDENCE MEASURE (FIM) ASSESSMENT</w:t>
            </w:r>
          </w:p>
          <w:p w:rsidR="003F4D81" w:rsidRDefault="0099320D" w:rsidP="003F4D81">
            <w:pPr>
              <w:tabs>
                <w:tab w:val="left" w:pos="3852"/>
              </w:tabs>
              <w:spacing w:before="80"/>
              <w:rPr>
                <w:rFonts w:cs="Arial"/>
                <w:sz w:val="16"/>
                <w:szCs w:val="16"/>
              </w:rPr>
            </w:pPr>
            <w:r w:rsidRPr="007A6B26">
              <w:rPr>
                <w:rFonts w:cs="Arial"/>
                <w:sz w:val="16"/>
                <w:szCs w:val="16"/>
              </w:rPr>
              <w:t>WARD:</w:t>
            </w:r>
            <w:r w:rsidR="003F4D81">
              <w:rPr>
                <w:rFonts w:cs="Arial"/>
                <w:sz w:val="16"/>
                <w:szCs w:val="16"/>
              </w:rPr>
              <w:t xml:space="preserve"> </w:t>
            </w:r>
            <w:r w:rsidR="003F4D8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4D81" w:rsidRPr="003F4D81"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br/>
            </w:r>
          </w:p>
          <w:p w:rsidR="0099320D" w:rsidRPr="003F4D81" w:rsidRDefault="0099320D" w:rsidP="003F4D81">
            <w:pPr>
              <w:tabs>
                <w:tab w:val="left" w:pos="3852"/>
              </w:tabs>
              <w:spacing w:before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DOCTOR</w:t>
            </w:r>
            <w:r w:rsidRPr="007A6B26">
              <w:rPr>
                <w:rFonts w:cs="Arial"/>
                <w:sz w:val="16"/>
                <w:szCs w:val="16"/>
              </w:rPr>
              <w:t>:</w:t>
            </w:r>
            <w:r w:rsidRPr="007A6B2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4D81" w:rsidRPr="003F4D81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776" w:type="dxa"/>
            <w:gridSpan w:val="6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9320D" w:rsidRPr="007A6B26" w:rsidRDefault="0099320D" w:rsidP="003F4D81">
            <w:pPr>
              <w:ind w:left="57"/>
              <w:rPr>
                <w:rFonts w:cs="Arial"/>
                <w:sz w:val="14"/>
                <w:szCs w:val="14"/>
              </w:rPr>
            </w:pPr>
            <w:r w:rsidRPr="007A6B26">
              <w:rPr>
                <w:rFonts w:cs="Arial"/>
                <w:sz w:val="14"/>
                <w:szCs w:val="14"/>
              </w:rPr>
              <w:t>SURNAME</w:t>
            </w:r>
          </w:p>
        </w:tc>
        <w:tc>
          <w:tcPr>
            <w:tcW w:w="2351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9320D" w:rsidRPr="007A6B26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UMRN</w:t>
            </w:r>
          </w:p>
        </w:tc>
      </w:tr>
      <w:tr w:rsidR="003F4D81" w:rsidRPr="007A6B26" w:rsidTr="00567489">
        <w:trPr>
          <w:trHeight w:hRule="exact" w:val="567"/>
          <w:tblHeader/>
        </w:trPr>
        <w:tc>
          <w:tcPr>
            <w:tcW w:w="413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D81" w:rsidRPr="007A6B26" w:rsidRDefault="003F4D81" w:rsidP="0099320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 w:rsidRPr="007A6B26">
              <w:rPr>
                <w:rFonts w:cs="Arial"/>
                <w:sz w:val="14"/>
                <w:szCs w:val="14"/>
              </w:rPr>
              <w:t>GIVEN NAMES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DOB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GENDER</w:t>
            </w:r>
          </w:p>
        </w:tc>
      </w:tr>
      <w:tr w:rsidR="003F4D81" w:rsidRPr="007A6B26" w:rsidTr="00567489">
        <w:trPr>
          <w:trHeight w:hRule="exact" w:val="567"/>
          <w:tblHeader/>
        </w:trPr>
        <w:tc>
          <w:tcPr>
            <w:tcW w:w="413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D81" w:rsidRPr="007A6B26" w:rsidRDefault="003F4D81" w:rsidP="0099320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6"/>
                <w:szCs w:val="16"/>
              </w:rPr>
            </w:pPr>
            <w:r w:rsidRPr="007A6B26">
              <w:rPr>
                <w:rFonts w:cs="Arial"/>
                <w:sz w:val="14"/>
                <w:szCs w:val="14"/>
              </w:rPr>
              <w:t>ADDRESS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POSTCODE</w:t>
            </w:r>
          </w:p>
        </w:tc>
      </w:tr>
      <w:tr w:rsidR="003F4D81" w:rsidRPr="007A6B26" w:rsidTr="00567489">
        <w:trPr>
          <w:trHeight w:hRule="exact" w:val="567"/>
          <w:tblHeader/>
        </w:trPr>
        <w:tc>
          <w:tcPr>
            <w:tcW w:w="413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4D81" w:rsidRPr="007A6B26" w:rsidRDefault="003F4D81" w:rsidP="0099320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7A6B26" w:rsidRDefault="003F4D81" w:rsidP="003F4D81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F4D81" w:rsidRPr="003F4D81" w:rsidRDefault="003F4D81" w:rsidP="003F4D81">
            <w:pPr>
              <w:ind w:left="57"/>
              <w:rPr>
                <w:rFonts w:cs="Arial"/>
                <w:sz w:val="14"/>
                <w:szCs w:val="14"/>
              </w:rPr>
            </w:pPr>
            <w:r w:rsidRPr="003F4D81">
              <w:rPr>
                <w:rFonts w:cs="Arial"/>
                <w:sz w:val="14"/>
                <w:szCs w:val="14"/>
              </w:rPr>
              <w:t>TELEPHONE</w:t>
            </w:r>
          </w:p>
        </w:tc>
      </w:tr>
      <w:tr w:rsidR="006E7083" w:rsidRPr="007A6B26" w:rsidTr="006F6F11">
        <w:trPr>
          <w:gridAfter w:val="1"/>
          <w:wAfter w:w="15" w:type="dxa"/>
          <w:trHeight w:val="283"/>
          <w:tblHeader/>
        </w:trPr>
        <w:tc>
          <w:tcPr>
            <w:tcW w:w="2969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6E7083" w:rsidRDefault="006E7083" w:rsidP="006E7083">
            <w:pPr>
              <w:ind w:left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2B2FA2" w:rsidRDefault="006E7083" w:rsidP="00192803">
            <w:pPr>
              <w:ind w:left="18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START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2B2FA2" w:rsidRDefault="006E7083" w:rsidP="006E7083">
            <w:pPr>
              <w:ind w:lef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FINISH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2B2FA2" w:rsidRDefault="006E7083" w:rsidP="006E7083">
            <w:pPr>
              <w:ind w:lef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FIM Performance Levels</w:t>
            </w:r>
          </w:p>
        </w:tc>
      </w:tr>
      <w:tr w:rsidR="006E7083" w:rsidRPr="0007679C" w:rsidTr="006F6F11">
        <w:trPr>
          <w:gridAfter w:val="1"/>
          <w:wAfter w:w="15" w:type="dxa"/>
          <w:trHeight w:val="283"/>
          <w:tblHeader/>
        </w:trPr>
        <w:tc>
          <w:tcPr>
            <w:tcW w:w="2969" w:type="dxa"/>
            <w:gridSpan w:val="2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6E7083" w:rsidRDefault="006E7083" w:rsidP="006E7083">
            <w:pPr>
              <w:ind w:left="180"/>
              <w:rPr>
                <w:rFonts w:cs="Arial"/>
                <w:b/>
                <w:sz w:val="22"/>
                <w:szCs w:val="22"/>
              </w:rPr>
            </w:pPr>
            <w:r w:rsidRPr="006E7083">
              <w:rPr>
                <w:rFonts w:cs="Arial"/>
                <w:b/>
                <w:sz w:val="22"/>
                <w:szCs w:val="22"/>
              </w:rPr>
              <w:t>Episode Dates</w:t>
            </w:r>
          </w:p>
        </w:tc>
        <w:tc>
          <w:tcPr>
            <w:tcW w:w="1851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07679C" w:rsidRDefault="006E7083" w:rsidP="00192803">
            <w:pPr>
              <w:ind w:left="180"/>
              <w:jc w:val="center"/>
              <w:rPr>
                <w:rFonts w:cs="Arial"/>
                <w:i/>
                <w:sz w:val="22"/>
                <w:szCs w:val="22"/>
              </w:rPr>
            </w:pPr>
            <w:r w:rsidRPr="0007679C">
              <w:rPr>
                <w:rFonts w:cs="Arial"/>
                <w:i/>
                <w:sz w:val="22"/>
                <w:szCs w:val="22"/>
              </w:rPr>
              <w:t>___/___/____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07679C" w:rsidRDefault="006E7083" w:rsidP="006E7083">
            <w:pPr>
              <w:ind w:left="180"/>
              <w:rPr>
                <w:rFonts w:cs="Arial"/>
                <w:i/>
                <w:sz w:val="22"/>
                <w:szCs w:val="22"/>
              </w:rPr>
            </w:pPr>
            <w:r w:rsidRPr="0007679C">
              <w:rPr>
                <w:rFonts w:cs="Arial"/>
                <w:i/>
                <w:sz w:val="22"/>
                <w:szCs w:val="22"/>
              </w:rPr>
              <w:t>___/___/____</w:t>
            </w:r>
          </w:p>
        </w:tc>
        <w:tc>
          <w:tcPr>
            <w:tcW w:w="357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E7083" w:rsidRPr="006E7083" w:rsidRDefault="006E7083" w:rsidP="006E7083">
            <w:pPr>
              <w:ind w:left="180"/>
              <w:rPr>
                <w:rFonts w:cs="Arial"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1 – Total contact assistance with helper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2 – Maximal contact assistance with helper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3 – Moderate contact assistance with helper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i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4 – Minimal contact assistance with helper</w:t>
            </w:r>
            <w:r w:rsidRPr="006E7083">
              <w:rPr>
                <w:rFonts w:cs="Arial"/>
                <w:i/>
                <w:sz w:val="17"/>
                <w:szCs w:val="17"/>
              </w:rPr>
              <w:t xml:space="preserve"> 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5 – Supervision or setup with helper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sz w:val="17"/>
                <w:szCs w:val="17"/>
              </w:rPr>
            </w:pPr>
            <w:r w:rsidRPr="006E7083">
              <w:rPr>
                <w:rFonts w:cs="Arial"/>
                <w:sz w:val="17"/>
                <w:szCs w:val="17"/>
              </w:rPr>
              <w:t>6 – Modified independence with helper</w:t>
            </w:r>
          </w:p>
          <w:p w:rsidR="006E7083" w:rsidRPr="006E7083" w:rsidRDefault="006E7083" w:rsidP="006E7083">
            <w:pPr>
              <w:ind w:left="180"/>
              <w:rPr>
                <w:rFonts w:cs="Arial"/>
                <w:i/>
                <w:sz w:val="16"/>
                <w:szCs w:val="16"/>
              </w:rPr>
            </w:pPr>
            <w:r w:rsidRPr="006E7083">
              <w:rPr>
                <w:rFonts w:cs="Arial"/>
                <w:sz w:val="17"/>
                <w:szCs w:val="17"/>
              </w:rPr>
              <w:t>7 – Complete independence</w:t>
            </w:r>
            <w:r w:rsidRPr="006E7083">
              <w:rPr>
                <w:rFonts w:cs="Arial"/>
                <w:i/>
                <w:sz w:val="16"/>
                <w:szCs w:val="16"/>
              </w:rPr>
              <w:t xml:space="preserve">        </w:t>
            </w:r>
          </w:p>
        </w:tc>
      </w:tr>
      <w:tr w:rsidR="006E7083" w:rsidRPr="00192803" w:rsidTr="006E7083">
        <w:trPr>
          <w:gridAfter w:val="1"/>
          <w:wAfter w:w="15" w:type="dxa"/>
          <w:trHeight w:val="27"/>
          <w:tblHeader/>
        </w:trPr>
        <w:tc>
          <w:tcPr>
            <w:tcW w:w="296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7083" w:rsidRPr="006E7083" w:rsidRDefault="006E7083" w:rsidP="006E7083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6E7083" w:rsidRPr="00192803" w:rsidRDefault="006E7083" w:rsidP="00A51122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83" w:rsidRPr="00192803" w:rsidRDefault="006E7083" w:rsidP="00A51122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57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83" w:rsidRPr="00192803" w:rsidRDefault="006E7083" w:rsidP="00895D74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</w:tr>
      <w:tr w:rsidR="006E7083" w:rsidRPr="0007679C" w:rsidTr="006F6F11">
        <w:trPr>
          <w:gridAfter w:val="1"/>
          <w:wAfter w:w="15" w:type="dxa"/>
          <w:trHeight w:val="283"/>
          <w:tblHeader/>
        </w:trPr>
        <w:tc>
          <w:tcPr>
            <w:tcW w:w="2969" w:type="dxa"/>
            <w:gridSpan w:val="2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6E7083" w:rsidRDefault="006E7083" w:rsidP="006E7083">
            <w:pPr>
              <w:ind w:left="180"/>
              <w:rPr>
                <w:rFonts w:cs="Arial"/>
                <w:b/>
                <w:sz w:val="22"/>
                <w:szCs w:val="22"/>
              </w:rPr>
            </w:pPr>
            <w:r w:rsidRPr="006E7083">
              <w:rPr>
                <w:rFonts w:cs="Arial"/>
                <w:b/>
                <w:sz w:val="22"/>
                <w:szCs w:val="22"/>
              </w:rPr>
              <w:t>AROC Impairment Code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07679C" w:rsidRDefault="006E7083" w:rsidP="00895D74">
            <w:pPr>
              <w:ind w:left="180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07679C" w:rsidRDefault="006E7083" w:rsidP="00895D74">
            <w:pPr>
              <w:ind w:left="180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7083" w:rsidRPr="0007679C" w:rsidRDefault="006E7083" w:rsidP="00895D74">
            <w:pPr>
              <w:ind w:left="180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83" w:rsidRPr="0007679C" w:rsidRDefault="006E7083" w:rsidP="00895D74">
            <w:pPr>
              <w:ind w:left="18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57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83" w:rsidRPr="0007679C" w:rsidRDefault="006E7083" w:rsidP="00895D74">
            <w:pPr>
              <w:ind w:left="180"/>
              <w:rPr>
                <w:rFonts w:cs="Arial"/>
                <w:i/>
                <w:sz w:val="16"/>
                <w:szCs w:val="16"/>
              </w:rPr>
            </w:pPr>
          </w:p>
        </w:tc>
      </w:tr>
      <w:tr w:rsidR="00567489" w:rsidRPr="00192803" w:rsidTr="00766D34">
        <w:trPr>
          <w:gridAfter w:val="1"/>
          <w:wAfter w:w="15" w:type="dxa"/>
          <w:trHeight w:val="113"/>
          <w:tblHeader/>
        </w:trPr>
        <w:tc>
          <w:tcPr>
            <w:tcW w:w="2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7489" w:rsidRPr="00192803" w:rsidRDefault="00567489" w:rsidP="00895D74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694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7489" w:rsidRPr="00192803" w:rsidRDefault="00567489" w:rsidP="007B087E">
            <w:pPr>
              <w:ind w:left="180"/>
              <w:rPr>
                <w:rFonts w:cs="Arial"/>
                <w:b/>
                <w:sz w:val="2"/>
                <w:szCs w:val="2"/>
              </w:rPr>
            </w:pPr>
            <w:r w:rsidRPr="0007679C">
              <w:rPr>
                <w:rFonts w:cs="Arial"/>
                <w:i/>
                <w:sz w:val="16"/>
                <w:szCs w:val="16"/>
              </w:rPr>
              <w:t>(See over</w:t>
            </w:r>
            <w:r w:rsidR="007B087E">
              <w:rPr>
                <w:rFonts w:cs="Arial"/>
                <w:i/>
                <w:sz w:val="16"/>
                <w:szCs w:val="16"/>
              </w:rPr>
              <w:t xml:space="preserve"> page</w:t>
            </w:r>
            <w:r w:rsidRPr="0007679C">
              <w:rPr>
                <w:rFonts w:cs="Arial"/>
                <w:i/>
                <w:sz w:val="16"/>
                <w:szCs w:val="16"/>
              </w:rPr>
              <w:t xml:space="preserve"> for listing</w:t>
            </w:r>
            <w:r>
              <w:rPr>
                <w:rFonts w:cs="Arial"/>
                <w:i/>
                <w:sz w:val="16"/>
                <w:szCs w:val="16"/>
              </w:rPr>
              <w:t xml:space="preserve"> of valid codes</w:t>
            </w:r>
            <w:r w:rsidRPr="0007679C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579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89" w:rsidRPr="00192803" w:rsidRDefault="00567489" w:rsidP="00895D74">
            <w:pPr>
              <w:ind w:left="180"/>
              <w:rPr>
                <w:rFonts w:cs="Arial"/>
                <w:b/>
                <w:sz w:val="2"/>
                <w:szCs w:val="2"/>
              </w:rPr>
            </w:pPr>
          </w:p>
        </w:tc>
      </w:tr>
      <w:tr w:rsidR="005F7FF3" w:rsidRPr="007A6B26" w:rsidTr="00567489">
        <w:trPr>
          <w:gridAfter w:val="1"/>
          <w:wAfter w:w="15" w:type="dxa"/>
          <w:trHeight w:val="283"/>
          <w:tblHeader/>
        </w:trPr>
        <w:tc>
          <w:tcPr>
            <w:tcW w:w="1024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192803">
            <w:pPr>
              <w:ind w:left="18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FIM ASSESSMENT</w:t>
            </w:r>
          </w:p>
        </w:tc>
      </w:tr>
      <w:tr w:rsidR="006E7083" w:rsidRPr="007A6B26" w:rsidTr="00567489">
        <w:trPr>
          <w:gridAfter w:val="1"/>
          <w:wAfter w:w="15" w:type="dxa"/>
          <w:trHeight w:val="283"/>
          <w:tblHeader/>
        </w:trPr>
        <w:tc>
          <w:tcPr>
            <w:tcW w:w="5804" w:type="dxa"/>
            <w:gridSpan w:val="8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2B2FA2" w:rsidRDefault="006E7083" w:rsidP="00895D74">
            <w:pPr>
              <w:ind w:left="180"/>
              <w:rPr>
                <w:rFonts w:cs="Arial"/>
                <w:b/>
                <w:sz w:val="22"/>
                <w:szCs w:val="22"/>
              </w:rPr>
            </w:pPr>
            <w:r w:rsidRPr="006E7083">
              <w:rPr>
                <w:rFonts w:cs="Arial"/>
                <w:i/>
                <w:sz w:val="16"/>
                <w:szCs w:val="16"/>
              </w:rPr>
              <w:t>Refer to the FIM Performance Level for available scores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2B2FA2" w:rsidRDefault="00B94966" w:rsidP="00192803">
            <w:pPr>
              <w:ind w:left="18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ADMISSION</w:t>
            </w: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2B2FA2" w:rsidRDefault="00B94966" w:rsidP="00192803">
            <w:pPr>
              <w:ind w:left="18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DISCHARGE</w:t>
            </w:r>
          </w:p>
        </w:tc>
      </w:tr>
      <w:tr w:rsidR="0067084A" w:rsidRPr="00807644" w:rsidTr="00567489">
        <w:trPr>
          <w:gridAfter w:val="1"/>
          <w:wAfter w:w="15" w:type="dxa"/>
          <w:trHeight w:val="283"/>
          <w:tblHeader/>
        </w:trPr>
        <w:tc>
          <w:tcPr>
            <w:tcW w:w="5804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807644" w:rsidRDefault="00B94966" w:rsidP="00895D74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Assessment Date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807644" w:rsidRDefault="00B94966" w:rsidP="00192803">
            <w:pPr>
              <w:ind w:left="180"/>
              <w:jc w:val="center"/>
              <w:rPr>
                <w:rFonts w:cs="Arial"/>
                <w:sz w:val="22"/>
                <w:szCs w:val="22"/>
              </w:rPr>
            </w:pPr>
            <w:r w:rsidRPr="00DD03B5">
              <w:rPr>
                <w:rFonts w:cs="Arial"/>
                <w:sz w:val="22"/>
                <w:szCs w:val="22"/>
              </w:rPr>
              <w:t>___/___/____</w:t>
            </w: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966" w:rsidRPr="00807644" w:rsidRDefault="00B94966" w:rsidP="00192803">
            <w:pPr>
              <w:ind w:left="180"/>
              <w:jc w:val="center"/>
              <w:rPr>
                <w:rFonts w:cs="Arial"/>
                <w:sz w:val="22"/>
                <w:szCs w:val="22"/>
              </w:rPr>
            </w:pPr>
            <w:r w:rsidRPr="00DD03B5">
              <w:rPr>
                <w:rFonts w:cs="Arial"/>
                <w:sz w:val="22"/>
                <w:szCs w:val="22"/>
              </w:rPr>
              <w:t>___/___/____</w:t>
            </w: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  <w:r w:rsidRPr="005F7FF3">
              <w:rPr>
                <w:rFonts w:cs="Arial"/>
                <w:sz w:val="22"/>
                <w:szCs w:val="22"/>
              </w:rPr>
              <w:t>Motor</w:t>
            </w:r>
          </w:p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  <w:r w:rsidRPr="005F7FF3">
              <w:rPr>
                <w:rFonts w:cs="Arial"/>
                <w:sz w:val="22"/>
                <w:szCs w:val="22"/>
              </w:rPr>
              <w:t>subscale</w:t>
            </w: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Eating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Grooming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Bathing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Dressing Upper Body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Dressing Lower Body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Toileting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Bladder Management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Bowel Management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Transfer bed/chair/wheelchair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Transfer toilet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Transfer bath/shower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Locomotion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Stairs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2863DA" w:rsidRDefault="005F7FF3" w:rsidP="002863DA">
            <w:pPr>
              <w:ind w:left="180"/>
              <w:jc w:val="right"/>
              <w:rPr>
                <w:rFonts w:cs="Arial"/>
                <w:i/>
                <w:sz w:val="16"/>
                <w:szCs w:val="16"/>
              </w:rPr>
            </w:pPr>
            <w:r w:rsidRPr="005F7FF3">
              <w:rPr>
                <w:rFonts w:cs="Arial"/>
                <w:b/>
                <w:sz w:val="22"/>
                <w:szCs w:val="22"/>
              </w:rPr>
              <w:t>Motor Subtotal Score</w:t>
            </w:r>
            <w:r w:rsidR="002863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863DA" w:rsidRPr="002863DA">
              <w:rPr>
                <w:rFonts w:cs="Arial"/>
                <w:i/>
                <w:sz w:val="16"/>
                <w:szCs w:val="16"/>
              </w:rPr>
              <w:t>(max. score 91)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  <w:r w:rsidRPr="005F7FF3">
              <w:rPr>
                <w:rFonts w:cs="Arial"/>
                <w:sz w:val="22"/>
                <w:szCs w:val="22"/>
              </w:rPr>
              <w:t>Cognition</w:t>
            </w:r>
          </w:p>
          <w:p w:rsidR="005F7FF3" w:rsidRP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  <w:r w:rsidRPr="005F7FF3">
              <w:rPr>
                <w:rFonts w:cs="Arial"/>
                <w:sz w:val="22"/>
                <w:szCs w:val="22"/>
              </w:rPr>
              <w:t>subscale</w:t>
            </w: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Comprehension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Expression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interaction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Problem solving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A51122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Memory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5F7FF3" w:rsidRPr="00807644" w:rsidTr="00567489">
        <w:trPr>
          <w:gridAfter w:val="1"/>
          <w:wAfter w:w="15" w:type="dxa"/>
          <w:trHeight w:val="283"/>
          <w:tblHeader/>
        </w:trPr>
        <w:tc>
          <w:tcPr>
            <w:tcW w:w="1411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2863DA" w:rsidRDefault="005F7FF3" w:rsidP="002863DA">
            <w:pPr>
              <w:ind w:left="180"/>
              <w:jc w:val="right"/>
              <w:rPr>
                <w:rFonts w:cs="Arial"/>
                <w:i/>
                <w:sz w:val="16"/>
                <w:szCs w:val="16"/>
              </w:rPr>
            </w:pPr>
            <w:r w:rsidRPr="005F7FF3">
              <w:rPr>
                <w:rFonts w:cs="Arial"/>
                <w:b/>
                <w:sz w:val="22"/>
                <w:szCs w:val="22"/>
              </w:rPr>
              <w:t>Cognition Subtotal Score</w:t>
            </w:r>
            <w:r w:rsidR="002863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863DA" w:rsidRPr="002863DA">
              <w:rPr>
                <w:rFonts w:cs="Arial"/>
                <w:i/>
                <w:sz w:val="16"/>
                <w:szCs w:val="16"/>
              </w:rPr>
              <w:t>(max. score 35)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FF3" w:rsidRPr="00807644" w:rsidRDefault="005F7FF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192803" w:rsidRPr="00807644" w:rsidTr="00567489">
        <w:trPr>
          <w:gridAfter w:val="1"/>
          <w:wAfter w:w="15" w:type="dxa"/>
          <w:trHeight w:val="283"/>
          <w:tblHeader/>
        </w:trPr>
        <w:tc>
          <w:tcPr>
            <w:tcW w:w="5804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92803" w:rsidRPr="002863DA" w:rsidRDefault="002863DA" w:rsidP="002863DA">
            <w:pPr>
              <w:ind w:left="18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TOTAL FIM SCORE </w:t>
            </w:r>
            <w:r w:rsidRPr="002863DA">
              <w:rPr>
                <w:rFonts w:cs="Arial"/>
                <w:i/>
                <w:sz w:val="16"/>
                <w:szCs w:val="16"/>
              </w:rPr>
              <w:t xml:space="preserve"> (max</w:t>
            </w:r>
            <w:r w:rsidR="00567489">
              <w:rPr>
                <w:rFonts w:cs="Arial"/>
                <w:i/>
                <w:sz w:val="16"/>
                <w:szCs w:val="16"/>
              </w:rPr>
              <w:t>.</w:t>
            </w:r>
            <w:r w:rsidRPr="002863DA">
              <w:rPr>
                <w:rFonts w:cs="Arial"/>
                <w:i/>
                <w:sz w:val="16"/>
                <w:szCs w:val="16"/>
              </w:rPr>
              <w:t xml:space="preserve"> score 126)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92803" w:rsidRPr="00807644" w:rsidRDefault="0019280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92803" w:rsidRPr="00807644" w:rsidRDefault="00192803" w:rsidP="00895D74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941C11" w:rsidRPr="007A6B26" w:rsidTr="00567489">
        <w:trPr>
          <w:gridAfter w:val="1"/>
          <w:wAfter w:w="15" w:type="dxa"/>
          <w:trHeight w:val="283"/>
          <w:tblHeader/>
        </w:trPr>
        <w:tc>
          <w:tcPr>
            <w:tcW w:w="10242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41C11" w:rsidRPr="002B2FA2" w:rsidRDefault="00941C11" w:rsidP="00941C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Assessor Details</w:t>
            </w:r>
          </w:p>
        </w:tc>
      </w:tr>
      <w:tr w:rsidR="00941C11" w:rsidRPr="007A6B26" w:rsidTr="00567489">
        <w:trPr>
          <w:gridAfter w:val="1"/>
          <w:wAfter w:w="15" w:type="dxa"/>
          <w:trHeight w:val="340"/>
          <w:tblHeader/>
        </w:trPr>
        <w:tc>
          <w:tcPr>
            <w:tcW w:w="5095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1C11" w:rsidRPr="00941C11" w:rsidRDefault="00941C11" w:rsidP="00941C11">
            <w:pPr>
              <w:rPr>
                <w:rFonts w:cs="Arial"/>
                <w:b/>
                <w:sz w:val="12"/>
                <w:szCs w:val="12"/>
              </w:rPr>
            </w:pPr>
            <w:r w:rsidRPr="00941C11">
              <w:rPr>
                <w:rFonts w:cs="Arial"/>
                <w:b/>
                <w:sz w:val="12"/>
                <w:szCs w:val="12"/>
              </w:rPr>
              <w:t xml:space="preserve">Full name (please print) </w:t>
            </w:r>
          </w:p>
        </w:tc>
        <w:tc>
          <w:tcPr>
            <w:tcW w:w="51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1C11" w:rsidRPr="002B2FA2" w:rsidRDefault="00941C11" w:rsidP="00941C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2"/>
                <w:szCs w:val="12"/>
              </w:rPr>
              <w:t>Designation</w:t>
            </w:r>
            <w:r w:rsidRPr="00941C11">
              <w:rPr>
                <w:rFonts w:cs="Arial"/>
                <w:b/>
                <w:sz w:val="12"/>
                <w:szCs w:val="12"/>
              </w:rPr>
              <w:t xml:space="preserve"> (please print)</w:t>
            </w:r>
          </w:p>
        </w:tc>
      </w:tr>
      <w:tr w:rsidR="00567489" w:rsidRPr="007A6B26" w:rsidTr="00567489">
        <w:trPr>
          <w:gridAfter w:val="1"/>
          <w:wAfter w:w="15" w:type="dxa"/>
          <w:trHeight w:val="340"/>
          <w:tblHeader/>
        </w:trPr>
        <w:tc>
          <w:tcPr>
            <w:tcW w:w="5095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7489" w:rsidRPr="00941C11" w:rsidRDefault="00567489" w:rsidP="00A928A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Signature</w:t>
            </w:r>
            <w:r w:rsidRPr="00941C11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47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7489" w:rsidRPr="002B2FA2" w:rsidRDefault="00567489" w:rsidP="00A928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Date </w:t>
            </w:r>
          </w:p>
        </w:tc>
      </w:tr>
    </w:tbl>
    <w:p w:rsidR="00567489" w:rsidRDefault="00567489"/>
    <w:p w:rsidR="00567489" w:rsidRDefault="00567489"/>
    <w:tbl>
      <w:tblPr>
        <w:tblW w:w="10242" w:type="dxa"/>
        <w:tblInd w:w="108" w:type="dxa"/>
        <w:tblLayout w:type="fixed"/>
        <w:tblCellMar>
          <w:top w:w="113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406"/>
        <w:gridCol w:w="3413"/>
        <w:gridCol w:w="3423"/>
      </w:tblGrid>
      <w:tr w:rsidR="00317486" w:rsidRPr="00095A18" w:rsidTr="00567489">
        <w:trPr>
          <w:trHeight w:val="20"/>
          <w:tblHeader/>
        </w:trPr>
        <w:tc>
          <w:tcPr>
            <w:tcW w:w="10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1F" w:rsidRDefault="0041191F" w:rsidP="00317486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41191F" w:rsidRDefault="0041191F" w:rsidP="00317486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317486" w:rsidRPr="00095A18" w:rsidRDefault="00317486" w:rsidP="00317486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AUSTRALIASIAN REHABILITATION OUTCOMES CENTRE IMPAIRMENT CODES VERSION 2</w:t>
            </w:r>
          </w:p>
        </w:tc>
      </w:tr>
      <w:tr w:rsidR="0057455B" w:rsidRPr="00095A18" w:rsidTr="00382A9B">
        <w:trPr>
          <w:trHeight w:val="20"/>
          <w:tblHeader/>
        </w:trPr>
        <w:tc>
          <w:tcPr>
            <w:tcW w:w="34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  <w:right w:w="108" w:type="dxa"/>
            </w:tcMar>
          </w:tcPr>
          <w:p w:rsidR="0057455B" w:rsidRPr="00095A18" w:rsidRDefault="0057455B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STROKE</w:t>
            </w:r>
          </w:p>
          <w:p w:rsidR="0057455B" w:rsidRPr="00095A18" w:rsidRDefault="0057455B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Haemorrhagic</w:t>
            </w:r>
          </w:p>
          <w:p w:rsidR="0057455B" w:rsidRPr="00095A18" w:rsidRDefault="0057455B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382A9B" w:rsidRPr="00095A18">
              <w:rPr>
                <w:rFonts w:cs="Arial"/>
                <w:sz w:val="19"/>
                <w:szCs w:val="19"/>
              </w:rPr>
              <w:t xml:space="preserve">Left body involvement (right </w:t>
            </w:r>
            <w:r w:rsidR="00382A9B">
              <w:rPr>
                <w:rFonts w:cs="Arial"/>
                <w:sz w:val="19"/>
                <w:szCs w:val="19"/>
              </w:rPr>
              <w:tab/>
            </w:r>
            <w:r w:rsidR="00382A9B" w:rsidRPr="00095A18">
              <w:rPr>
                <w:rFonts w:cs="Arial"/>
                <w:sz w:val="19"/>
                <w:szCs w:val="19"/>
              </w:rPr>
              <w:t>brain)</w:t>
            </w:r>
          </w:p>
          <w:p w:rsidR="0057455B" w:rsidRPr="00095A18" w:rsidRDefault="0057455B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382A9B" w:rsidRPr="00095A18">
              <w:rPr>
                <w:rFonts w:cs="Arial"/>
                <w:sz w:val="19"/>
                <w:szCs w:val="19"/>
              </w:rPr>
              <w:t xml:space="preserve">Right body involvement (left </w:t>
            </w:r>
            <w:r w:rsidR="00382A9B">
              <w:rPr>
                <w:rFonts w:cs="Arial"/>
                <w:sz w:val="19"/>
                <w:szCs w:val="19"/>
              </w:rPr>
              <w:tab/>
            </w:r>
            <w:r w:rsidR="00382A9B" w:rsidRPr="00095A18">
              <w:rPr>
                <w:rFonts w:cs="Arial"/>
                <w:sz w:val="19"/>
                <w:szCs w:val="19"/>
              </w:rPr>
              <w:t>brain</w:t>
            </w:r>
          </w:p>
          <w:p w:rsidR="0057455B" w:rsidRPr="00095A18" w:rsidRDefault="0057455B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1.13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Bilateral involvement</w:t>
            </w:r>
          </w:p>
          <w:p w:rsidR="0057455B" w:rsidRPr="00095A18" w:rsidRDefault="0057455B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1.14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No paresis</w:t>
            </w:r>
          </w:p>
          <w:p w:rsidR="0057455B" w:rsidRPr="00095A18" w:rsidRDefault="0057455B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1.19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816036" w:rsidRPr="00095A18">
              <w:rPr>
                <w:rFonts w:cs="Arial"/>
                <w:sz w:val="19"/>
                <w:szCs w:val="19"/>
              </w:rPr>
              <w:t>Other stroke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Ischaemic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1.21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Left body involvement (right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brain)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1.22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Right body involvement (left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brain)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1.23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Bilateral involvement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1.24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No paresis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1.29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Other stroke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BRAIN DYSFUNCTION</w:t>
            </w: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Non-traumatic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2.11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095A18">
              <w:rPr>
                <w:rFonts w:cs="Arial"/>
                <w:sz w:val="19"/>
                <w:szCs w:val="19"/>
              </w:rPr>
              <w:t>S</w:t>
            </w:r>
            <w:r w:rsidRPr="00095A18">
              <w:rPr>
                <w:rFonts w:cs="Arial"/>
                <w:sz w:val="19"/>
                <w:szCs w:val="19"/>
              </w:rPr>
              <w:t xml:space="preserve">ub-arachnoid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haemorrhage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2.12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Anoxic brain damage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2.13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non-traumatic brain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dysfunction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Traumatic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2.21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Open injury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2.22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Closed injury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NEUROLOGICAL CONDITIONS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Multiple Sclerosis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Parkinsonism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Polyneuropathy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Guillain-Barre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3.5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Cerebral Palsy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3.8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Neuromuscular disorders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3.9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Other neurological disorders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SPINAL CORD DYSFUNCTION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Non traumatic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Paraplegia, incomplete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Paraplegia, complete</w:t>
            </w:r>
          </w:p>
          <w:p w:rsidR="00382A9B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4.1211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Quadriplegia</w:t>
            </w:r>
            <w:r w:rsidRPr="00095A18">
              <w:rPr>
                <w:rFonts w:cs="Arial"/>
                <w:sz w:val="19"/>
                <w:szCs w:val="19"/>
              </w:rPr>
              <w:t xml:space="preserve">, incomplete </w:t>
            </w:r>
          </w:p>
          <w:p w:rsidR="00816036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ab/>
            </w:r>
            <w:r w:rsidR="00816036" w:rsidRPr="00095A18">
              <w:rPr>
                <w:rFonts w:cs="Arial"/>
                <w:sz w:val="19"/>
                <w:szCs w:val="19"/>
              </w:rPr>
              <w:t>C1-4</w:t>
            </w:r>
          </w:p>
          <w:p w:rsidR="00382A9B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4.1212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>
              <w:rPr>
                <w:rFonts w:cs="Arial"/>
                <w:sz w:val="19"/>
                <w:szCs w:val="19"/>
              </w:rPr>
              <w:t>Quadriplegia</w:t>
            </w:r>
            <w:r w:rsidR="00095A18">
              <w:rPr>
                <w:rFonts w:cs="Arial"/>
                <w:sz w:val="19"/>
                <w:szCs w:val="19"/>
              </w:rPr>
              <w:t xml:space="preserve">, incomplete </w:t>
            </w:r>
            <w:r w:rsidR="00095A18">
              <w:rPr>
                <w:rFonts w:cs="Arial"/>
                <w:sz w:val="19"/>
                <w:szCs w:val="19"/>
              </w:rPr>
              <w:tab/>
            </w:r>
          </w:p>
          <w:p w:rsidR="00816036" w:rsidRPr="00095A18" w:rsidRDefault="00382A9B" w:rsidP="00A928A1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ab/>
            </w:r>
            <w:r w:rsidR="00095A18">
              <w:rPr>
                <w:rFonts w:cs="Arial"/>
                <w:sz w:val="19"/>
                <w:szCs w:val="19"/>
              </w:rPr>
              <w:t>C</w:t>
            </w:r>
            <w:r w:rsidR="00816036" w:rsidRPr="00095A18">
              <w:rPr>
                <w:rFonts w:cs="Arial"/>
                <w:sz w:val="19"/>
                <w:szCs w:val="19"/>
              </w:rPr>
              <w:t>5-8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4.1221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>
              <w:rPr>
                <w:rFonts w:cs="Arial"/>
                <w:sz w:val="19"/>
                <w:szCs w:val="19"/>
              </w:rPr>
              <w:t>Quadriplegia</w:t>
            </w:r>
            <w:r w:rsidR="00095A18">
              <w:rPr>
                <w:rFonts w:cs="Arial"/>
                <w:sz w:val="19"/>
                <w:szCs w:val="19"/>
              </w:rPr>
              <w:t>, complete</w:t>
            </w:r>
            <w:r w:rsidR="00382A9B">
              <w:rPr>
                <w:rFonts w:cs="Arial"/>
                <w:sz w:val="19"/>
                <w:szCs w:val="19"/>
              </w:rPr>
              <w:t xml:space="preserve"> </w:t>
            </w:r>
            <w:r w:rsidRPr="00095A18">
              <w:rPr>
                <w:rFonts w:cs="Arial"/>
                <w:sz w:val="19"/>
                <w:szCs w:val="19"/>
              </w:rPr>
              <w:t>C</w:t>
            </w:r>
            <w:r w:rsidR="00095A18">
              <w:rPr>
                <w:rFonts w:cs="Arial"/>
                <w:sz w:val="19"/>
                <w:szCs w:val="19"/>
              </w:rPr>
              <w:t>1-</w:t>
            </w:r>
            <w:r w:rsidRPr="00095A18">
              <w:rPr>
                <w:rFonts w:cs="Arial"/>
                <w:sz w:val="19"/>
                <w:szCs w:val="19"/>
              </w:rPr>
              <w:t>4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4.1222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Quadriplegia</w:t>
            </w:r>
            <w:r w:rsidRPr="00095A18">
              <w:rPr>
                <w:rFonts w:cs="Arial"/>
                <w:sz w:val="19"/>
                <w:szCs w:val="19"/>
              </w:rPr>
              <w:t>, complete C5-8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4.13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non-traumatic spinal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cord dysfunction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382A9B" w:rsidP="00816036">
            <w:pPr>
              <w:rPr>
                <w:rFonts w:cs="Arial"/>
                <w:b/>
                <w:sz w:val="19"/>
                <w:szCs w:val="19"/>
                <w:u w:val="single"/>
              </w:rPr>
            </w:pPr>
            <w:r>
              <w:rPr>
                <w:rFonts w:cs="Arial"/>
                <w:b/>
                <w:sz w:val="19"/>
                <w:szCs w:val="19"/>
                <w:u w:val="single"/>
              </w:rPr>
              <w:t>Traumatic</w:t>
            </w:r>
          </w:p>
          <w:p w:rsidR="00816036" w:rsidRPr="00095A18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Paraplegia, incomplete</w:t>
            </w:r>
          </w:p>
          <w:p w:rsidR="00816036" w:rsidRPr="00095A18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Paraplegia, complete</w:t>
            </w:r>
          </w:p>
          <w:p w:rsidR="00382A9B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4.2211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Quadriplegia</w:t>
            </w:r>
            <w:r w:rsidRPr="00095A18">
              <w:rPr>
                <w:rFonts w:cs="Arial"/>
                <w:sz w:val="19"/>
                <w:szCs w:val="19"/>
              </w:rPr>
              <w:t xml:space="preserve">, incomplete </w:t>
            </w:r>
            <w:r w:rsidR="00317486">
              <w:rPr>
                <w:rFonts w:cs="Arial"/>
                <w:sz w:val="19"/>
                <w:szCs w:val="19"/>
              </w:rPr>
              <w:tab/>
            </w:r>
          </w:p>
          <w:p w:rsidR="00816036" w:rsidRPr="00095A18" w:rsidRDefault="00382A9B" w:rsidP="0081603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ab/>
            </w:r>
            <w:r w:rsidR="00816036" w:rsidRPr="00095A18">
              <w:rPr>
                <w:rFonts w:cs="Arial"/>
                <w:sz w:val="19"/>
                <w:szCs w:val="19"/>
              </w:rPr>
              <w:t>C1-4</w:t>
            </w:r>
          </w:p>
          <w:p w:rsidR="00382A9B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4.2212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Quadriplegia</w:t>
            </w:r>
            <w:r w:rsidRPr="00095A18">
              <w:rPr>
                <w:rFonts w:cs="Arial"/>
                <w:sz w:val="19"/>
                <w:szCs w:val="19"/>
              </w:rPr>
              <w:t xml:space="preserve">, incomplete </w:t>
            </w:r>
          </w:p>
          <w:p w:rsidR="00816036" w:rsidRPr="00095A18" w:rsidRDefault="00317486" w:rsidP="0081603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ab/>
            </w:r>
            <w:r w:rsidR="00816036" w:rsidRPr="00095A18">
              <w:rPr>
                <w:rFonts w:cs="Arial"/>
                <w:sz w:val="19"/>
                <w:szCs w:val="19"/>
              </w:rPr>
              <w:t>C5-8</w:t>
            </w:r>
          </w:p>
          <w:p w:rsidR="00816036" w:rsidRPr="00095A18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4.2221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Quadriplegia</w:t>
            </w:r>
            <w:r w:rsidRPr="00095A18">
              <w:rPr>
                <w:rFonts w:cs="Arial"/>
                <w:sz w:val="19"/>
                <w:szCs w:val="19"/>
              </w:rPr>
              <w:t>, complete C1-4</w:t>
            </w:r>
          </w:p>
          <w:p w:rsidR="00816036" w:rsidRPr="00095A18" w:rsidRDefault="00816036" w:rsidP="00816036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4.2222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567489">
              <w:rPr>
                <w:rFonts w:cs="Arial"/>
                <w:sz w:val="19"/>
                <w:szCs w:val="19"/>
              </w:rPr>
              <w:t>Quadriplegia</w:t>
            </w:r>
            <w:r w:rsidR="00095A18">
              <w:rPr>
                <w:rFonts w:cs="Arial"/>
                <w:sz w:val="19"/>
                <w:szCs w:val="19"/>
              </w:rPr>
              <w:t>, complete C5</w:t>
            </w:r>
            <w:r w:rsidRPr="00095A18">
              <w:rPr>
                <w:rFonts w:cs="Arial"/>
                <w:sz w:val="19"/>
                <w:szCs w:val="19"/>
              </w:rPr>
              <w:t>-8</w:t>
            </w:r>
          </w:p>
          <w:p w:rsidR="006F6F11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4.23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traumatic spinal cord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dysfunction</w:t>
            </w:r>
          </w:p>
          <w:p w:rsidR="00567489" w:rsidRDefault="00567489" w:rsidP="00A928A1">
            <w:pPr>
              <w:rPr>
                <w:rFonts w:cs="Arial"/>
                <w:sz w:val="19"/>
                <w:szCs w:val="19"/>
              </w:rPr>
            </w:pPr>
          </w:p>
          <w:p w:rsidR="00567489" w:rsidRDefault="00567489" w:rsidP="00A928A1">
            <w:pPr>
              <w:rPr>
                <w:rFonts w:cs="Arial"/>
                <w:sz w:val="19"/>
                <w:szCs w:val="19"/>
              </w:rPr>
            </w:pPr>
          </w:p>
          <w:p w:rsidR="0041191F" w:rsidRDefault="0041191F" w:rsidP="00A928A1">
            <w:pPr>
              <w:rPr>
                <w:rFonts w:cs="Arial"/>
                <w:sz w:val="19"/>
                <w:szCs w:val="19"/>
              </w:rPr>
            </w:pPr>
          </w:p>
          <w:p w:rsidR="0041191F" w:rsidRPr="00095A18" w:rsidRDefault="0041191F" w:rsidP="00A928A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13" w:type="dxa"/>
            <w:tcBorders>
              <w:bottom w:val="single" w:sz="8" w:space="0" w:color="auto"/>
            </w:tcBorders>
            <w:shd w:val="clear" w:color="auto" w:fill="auto"/>
          </w:tcPr>
          <w:p w:rsidR="0057455B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AMPUTATION OF LIMB</w:t>
            </w: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Not resulting from trauma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upper above elbow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upper below elbow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Single lower above knee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(includes through knee)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lower below 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5.15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Double lower above keen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(includes through knee)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5.16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Double lower above/below </w:t>
            </w:r>
            <w:r w:rsid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5.17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Double lower below 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>5.18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="00382A9B">
              <w:rPr>
                <w:rFonts w:cs="Arial"/>
                <w:sz w:val="19"/>
                <w:szCs w:val="19"/>
              </w:rPr>
              <w:t xml:space="preserve">Partial foot (single or </w:t>
            </w:r>
            <w:r w:rsidR="00382A9B">
              <w:rPr>
                <w:rFonts w:cs="Arial"/>
                <w:sz w:val="19"/>
                <w:szCs w:val="19"/>
              </w:rPr>
              <w:tab/>
            </w:r>
            <w:r w:rsidR="00567489" w:rsidRPr="00095A18">
              <w:rPr>
                <w:rFonts w:cs="Arial"/>
                <w:sz w:val="19"/>
                <w:szCs w:val="19"/>
              </w:rPr>
              <w:t>double</w:t>
            </w:r>
            <w:r w:rsidRPr="00095A18">
              <w:rPr>
                <w:rFonts w:cs="Arial"/>
                <w:sz w:val="19"/>
                <w:szCs w:val="19"/>
              </w:rPr>
              <w:t>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5.19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amputation not from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trauma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Resulting from trauma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upper above elbow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upper below elbow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Single lower above knee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(includes through knee)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Single lower below 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5.25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Double lower above knee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(includes through knee)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5.26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Double lower above/below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5.27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Double lower below 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5.28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Partial foot (single or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double)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5.29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amputation from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trauma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ARTHRITIS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6.1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Rheumatoid arthritis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6.2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Osteoarthritis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6.9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Other arthritis</w:t>
            </w: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PAIN SYNDROMES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Neck pain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Back pain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Extremity pain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7.4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Headache (includes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migraine)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7.5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Multi-site pain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7.9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Other pain (includes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abdominal/chest wall)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ORTHOAPEDIC CONDITIONS</w:t>
            </w:r>
          </w:p>
          <w:p w:rsidR="00816036" w:rsidRPr="00095A18" w:rsidRDefault="00816036" w:rsidP="00A928A1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095A18">
              <w:rPr>
                <w:rFonts w:cs="Arial"/>
                <w:b/>
                <w:sz w:val="19"/>
                <w:szCs w:val="19"/>
                <w:u w:val="single"/>
              </w:rPr>
              <w:t>Fractures (includes dislocation)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8.111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Fracture of hip, unilateral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</w:t>
            </w:r>
            <w:r w:rsidR="00B43175">
              <w:rPr>
                <w:rFonts w:cs="Arial"/>
                <w:sz w:val="19"/>
                <w:szCs w:val="19"/>
              </w:rPr>
              <w:t>udes</w:t>
            </w:r>
            <w:r w:rsidRPr="00095A18">
              <w:rPr>
                <w:rFonts w:cs="Arial"/>
                <w:sz w:val="19"/>
                <w:szCs w:val="19"/>
              </w:rPr>
              <w:t xml:space="preserve"> #NOF)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Fracture of hip, bilateral </w:t>
            </w:r>
            <w:r w:rsidR="00B43175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(incl</w:t>
            </w:r>
            <w:r w:rsidR="00B43175">
              <w:rPr>
                <w:rFonts w:cs="Arial"/>
                <w:sz w:val="19"/>
                <w:szCs w:val="19"/>
              </w:rPr>
              <w:t xml:space="preserve">udes </w:t>
            </w:r>
            <w:r w:rsidRPr="00095A18">
              <w:rPr>
                <w:rFonts w:cs="Arial"/>
                <w:sz w:val="19"/>
                <w:szCs w:val="19"/>
              </w:rPr>
              <w:t>#NOF)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8.12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shaft of femur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8.13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pelvis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8.141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knee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>8.142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Fracture of lower leg, ankle,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foot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8.15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upper limb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8.16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spine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8.17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 of multiple sites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8.19 </w:t>
            </w:r>
            <w:r w:rsidR="00095A18" w:rsidRPr="00095A18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Other orthopaedic fracture</w:t>
            </w: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  <w:p w:rsidR="00816036" w:rsidRPr="00095A18" w:rsidRDefault="00816036" w:rsidP="00A928A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175" w:rsidRPr="00095A18" w:rsidRDefault="00B43175" w:rsidP="00B43175">
            <w:pPr>
              <w:rPr>
                <w:rFonts w:cs="Arial"/>
                <w:b/>
                <w:sz w:val="19"/>
                <w:szCs w:val="19"/>
                <w:u w:val="single"/>
              </w:rPr>
            </w:pPr>
            <w:r>
              <w:rPr>
                <w:rFonts w:cs="Arial"/>
                <w:b/>
                <w:sz w:val="19"/>
                <w:szCs w:val="19"/>
                <w:u w:val="single"/>
              </w:rPr>
              <w:t>Post orthopaedic surgery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8.211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Unilateral hip replacement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8.212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Bilateral hip replacement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8.221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Unilateral knee replacement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8.222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Bilateral knee replacement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8.231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 xml:space="preserve">Knee and hip replacement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same side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8.232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 xml:space="preserve">Knee and hip replacement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different sides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8.24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 xml:space="preserve">Shoulder replacement or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repair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8.25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Post spinal surgery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8.26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Other orthopaedic surgery</w:t>
            </w:r>
          </w:p>
          <w:p w:rsidR="00B43175" w:rsidRDefault="00B43175" w:rsidP="00A928A1">
            <w:pPr>
              <w:rPr>
                <w:rFonts w:cs="Arial"/>
                <w:b/>
                <w:sz w:val="19"/>
                <w:szCs w:val="19"/>
              </w:rPr>
            </w:pPr>
          </w:p>
          <w:p w:rsidR="00B43175" w:rsidRDefault="00B43175" w:rsidP="00A928A1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SOFT TISSUE INJURY</w:t>
            </w:r>
          </w:p>
          <w:p w:rsidR="00B43175" w:rsidRPr="00B43175" w:rsidRDefault="00B43175" w:rsidP="00A928A1">
            <w:pPr>
              <w:rPr>
                <w:rFonts w:cs="Arial"/>
                <w:sz w:val="19"/>
                <w:szCs w:val="19"/>
              </w:rPr>
            </w:pPr>
            <w:r w:rsidRPr="00B43175">
              <w:rPr>
                <w:rFonts w:cs="Arial"/>
                <w:sz w:val="19"/>
                <w:szCs w:val="19"/>
              </w:rPr>
              <w:t xml:space="preserve">8.3 </w:t>
            </w:r>
            <w:r>
              <w:rPr>
                <w:rFonts w:cs="Arial"/>
                <w:sz w:val="19"/>
                <w:szCs w:val="19"/>
              </w:rPr>
              <w:tab/>
            </w:r>
            <w:r w:rsidRPr="00B43175">
              <w:rPr>
                <w:rFonts w:cs="Arial"/>
                <w:sz w:val="19"/>
                <w:szCs w:val="19"/>
              </w:rPr>
              <w:t>Soft tissue injury</w:t>
            </w:r>
          </w:p>
          <w:p w:rsidR="00B43175" w:rsidRDefault="00B43175" w:rsidP="00A928A1">
            <w:pPr>
              <w:rPr>
                <w:rFonts w:cs="Arial"/>
                <w:b/>
                <w:sz w:val="19"/>
                <w:szCs w:val="19"/>
              </w:rPr>
            </w:pPr>
          </w:p>
          <w:p w:rsidR="0057455B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CARDIAC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9.1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Following recent onset of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new cardiac impairment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9.2 </w:t>
            </w:r>
            <w:r w:rsidRPr="00095A18">
              <w:rPr>
                <w:rFonts w:cs="Arial"/>
                <w:sz w:val="19"/>
                <w:szCs w:val="19"/>
              </w:rPr>
              <w:tab/>
              <w:t>Chronic cardiac insufficiency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9.3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Heart and heart/lung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transplant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PULMONARY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10.1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Chronic obstructive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pulmonary disease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10.2 </w:t>
            </w:r>
            <w:r w:rsidRPr="00095A18">
              <w:rPr>
                <w:rFonts w:cs="Arial"/>
                <w:sz w:val="19"/>
                <w:szCs w:val="19"/>
              </w:rPr>
              <w:tab/>
              <w:t>Lung transplant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10.9 </w:t>
            </w:r>
            <w:r w:rsidRPr="00095A18">
              <w:rPr>
                <w:rFonts w:cs="Arial"/>
                <w:sz w:val="19"/>
                <w:szCs w:val="19"/>
              </w:rPr>
              <w:tab/>
              <w:t>Other pulmonary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BURNS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11 </w:t>
            </w:r>
            <w:r w:rsidRPr="00095A18">
              <w:rPr>
                <w:rFonts w:cs="Arial"/>
                <w:sz w:val="19"/>
                <w:szCs w:val="19"/>
              </w:rPr>
              <w:tab/>
              <w:t>Burns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CONGENITAL DEFORMITIES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12.1 </w:t>
            </w:r>
            <w:r w:rsidRPr="00095A18">
              <w:rPr>
                <w:rFonts w:cs="Arial"/>
                <w:sz w:val="19"/>
                <w:szCs w:val="19"/>
              </w:rPr>
              <w:tab/>
              <w:t>Spina bifida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12.9 </w:t>
            </w:r>
            <w:r w:rsidRPr="00095A18">
              <w:rPr>
                <w:rFonts w:cs="Arial"/>
                <w:sz w:val="19"/>
                <w:szCs w:val="19"/>
              </w:rPr>
              <w:tab/>
              <w:t>Other congenital deformity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OTHER DISABLING IMPAIRMENTS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13.1 </w:t>
            </w:r>
            <w:r w:rsidRPr="00095A18">
              <w:rPr>
                <w:rFonts w:cs="Arial"/>
                <w:sz w:val="19"/>
                <w:szCs w:val="19"/>
              </w:rPr>
              <w:tab/>
              <w:t>Lymphoedema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13.3 </w:t>
            </w:r>
            <w:r w:rsidRPr="00095A18">
              <w:rPr>
                <w:rFonts w:cs="Arial"/>
                <w:sz w:val="19"/>
                <w:szCs w:val="19"/>
              </w:rPr>
              <w:tab/>
              <w:t>Conversion disorder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13.9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Other disabling impairments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 xml:space="preserve">that cannot be classified into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a specific group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MAJOR MULTIPLE TRAUMA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14.1 </w:t>
            </w:r>
            <w:r w:rsidRPr="00095A18">
              <w:rPr>
                <w:rFonts w:cs="Arial"/>
                <w:sz w:val="19"/>
                <w:szCs w:val="19"/>
              </w:rPr>
              <w:tab/>
              <w:t>Brain + spinal cord injury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14.2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Brain + multiple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fracture/amputation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14.3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Spinal cord + multi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fracture/amputation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14.9 </w:t>
            </w:r>
            <w:r w:rsidRPr="00095A18">
              <w:rPr>
                <w:rFonts w:cs="Arial"/>
                <w:sz w:val="19"/>
                <w:szCs w:val="19"/>
              </w:rPr>
              <w:tab/>
              <w:t>Other multiple trauma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DEVELOPMENT DISABILITIES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15.1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Developmental disabilities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(excludes cerebral palsy)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</w:p>
          <w:p w:rsidR="00095A18" w:rsidRPr="00095A18" w:rsidRDefault="00095A18" w:rsidP="00A928A1">
            <w:pPr>
              <w:rPr>
                <w:rFonts w:cs="Arial"/>
                <w:b/>
                <w:sz w:val="19"/>
                <w:szCs w:val="19"/>
              </w:rPr>
            </w:pPr>
            <w:r w:rsidRPr="00095A18">
              <w:rPr>
                <w:rFonts w:cs="Arial"/>
                <w:b/>
                <w:sz w:val="19"/>
                <w:szCs w:val="19"/>
              </w:rPr>
              <w:t>RE-CONDITIONING/RESTORATIVE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16.1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Re-conditioning following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surgery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16.2 </w:t>
            </w:r>
            <w:r w:rsidRPr="00095A18">
              <w:rPr>
                <w:rFonts w:cs="Arial"/>
                <w:sz w:val="19"/>
                <w:szCs w:val="19"/>
              </w:rPr>
              <w:tab/>
              <w:t xml:space="preserve">Re-conditional following </w:t>
            </w:r>
            <w:r w:rsidR="00317486">
              <w:rPr>
                <w:rFonts w:cs="Arial"/>
                <w:sz w:val="19"/>
                <w:szCs w:val="19"/>
              </w:rPr>
              <w:tab/>
            </w:r>
            <w:r w:rsidRPr="00095A18">
              <w:rPr>
                <w:rFonts w:cs="Arial"/>
                <w:sz w:val="19"/>
                <w:szCs w:val="19"/>
              </w:rPr>
              <w:t>medical illness</w:t>
            </w:r>
          </w:p>
          <w:p w:rsidR="00095A18" w:rsidRPr="00095A18" w:rsidRDefault="00095A18" w:rsidP="00A928A1">
            <w:pPr>
              <w:rPr>
                <w:rFonts w:cs="Arial"/>
                <w:sz w:val="19"/>
                <w:szCs w:val="19"/>
              </w:rPr>
            </w:pPr>
            <w:r w:rsidRPr="00095A18">
              <w:rPr>
                <w:rFonts w:cs="Arial"/>
                <w:sz w:val="19"/>
                <w:szCs w:val="19"/>
              </w:rPr>
              <w:t xml:space="preserve">16.3 </w:t>
            </w:r>
            <w:r w:rsidRPr="00095A18">
              <w:rPr>
                <w:rFonts w:cs="Arial"/>
                <w:sz w:val="19"/>
                <w:szCs w:val="19"/>
              </w:rPr>
              <w:tab/>
              <w:t>Cancer rehabilitation</w:t>
            </w:r>
          </w:p>
        </w:tc>
      </w:tr>
    </w:tbl>
    <w:p w:rsidR="000422F2" w:rsidRDefault="000422F2">
      <w:pPr>
        <w:rPr>
          <w:rFonts w:cs="Arial"/>
          <w:sz w:val="4"/>
          <w:szCs w:val="4"/>
        </w:rPr>
      </w:pPr>
    </w:p>
    <w:p w:rsidR="00750790" w:rsidRPr="00F038F9" w:rsidRDefault="005F7FF3">
      <w:pPr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tab/>
      </w:r>
    </w:p>
    <w:sectPr w:rsidR="00750790" w:rsidRPr="00F038F9" w:rsidSect="003F4D81">
      <w:headerReference w:type="default" r:id="rId8"/>
      <w:headerReference w:type="first" r:id="rId9"/>
      <w:pgSz w:w="11906" w:h="16838" w:code="9"/>
      <w:pgMar w:top="-142" w:right="567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C3" w:rsidRDefault="001753C3">
      <w:r>
        <w:separator/>
      </w:r>
    </w:p>
  </w:endnote>
  <w:endnote w:type="continuationSeparator" w:id="0">
    <w:p w:rsidR="001753C3" w:rsidRDefault="001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C3" w:rsidRDefault="001753C3">
      <w:r>
        <w:separator/>
      </w:r>
    </w:p>
  </w:footnote>
  <w:footnote w:type="continuationSeparator" w:id="0">
    <w:p w:rsidR="001753C3" w:rsidRDefault="0017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Pr="00F038F9" w:rsidRDefault="00F038F9">
    <w:pPr>
      <w:pStyle w:val="Header"/>
      <w:rPr>
        <w:sz w:val="4"/>
        <w:szCs w:val="4"/>
      </w:rPr>
    </w:pPr>
    <w:r w:rsidRPr="00F038F9">
      <w:rPr>
        <w:sz w:val="4"/>
        <w:szCs w:val="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81" w:rsidRDefault="003F4D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5AC7EC6" wp14:editId="25886D43">
              <wp:simplePos x="0" y="0"/>
              <wp:positionH relativeFrom="page">
                <wp:posOffset>7311390</wp:posOffset>
              </wp:positionH>
              <wp:positionV relativeFrom="page">
                <wp:posOffset>5775960</wp:posOffset>
              </wp:positionV>
              <wp:extent cx="266700" cy="4597400"/>
              <wp:effectExtent l="0" t="3810" r="381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459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D81" w:rsidRPr="00827C75" w:rsidRDefault="003F4D81" w:rsidP="003F4D81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M</w:t>
                          </w:r>
                          <w:r w:rsidRPr="00827C75">
                            <w:rPr>
                              <w:rFonts w:cs="Arial"/>
                              <w:b/>
                            </w:rPr>
                            <w:t>R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827C75">
                            <w:rPr>
                              <w:rFonts w:cs="Arial"/>
                              <w:b/>
                            </w:rPr>
                            <w:t>XX</w:t>
                          </w:r>
                          <w:r w:rsidRPr="00827C75">
                            <w:rPr>
                              <w:rFonts w:cs="Arial"/>
                              <w:b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</w:rPr>
                            <w:tab/>
                          </w:r>
                          <w:r w:rsidR="0057455B">
                            <w:rPr>
                              <w:rFonts w:cs="Arial"/>
                              <w:b/>
                            </w:rPr>
                            <w:t>FUNCTIONAL INDEPENCE MEASURE (FIM) ASSESSMENT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5.7pt;margin-top:454.8pt;width:21pt;height:3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tTeAIAAAI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" o:allowoverlap="f" stroked="f">
              <v:textbox style="layout-flow:vertical;mso-layout-flow-alt:bottom-to-top" inset="0,0,0,0">
                <w:txbxContent>
                  <w:p w:rsidR="003F4D81" w:rsidRPr="00827C75" w:rsidRDefault="003F4D81" w:rsidP="003F4D81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M</w:t>
                    </w:r>
                    <w:r w:rsidRPr="00827C75">
                      <w:rPr>
                        <w:rFonts w:cs="Arial"/>
                        <w:b/>
                      </w:rPr>
                      <w:t>R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r w:rsidRPr="00827C75">
                      <w:rPr>
                        <w:rFonts w:cs="Arial"/>
                        <w:b/>
                      </w:rPr>
                      <w:t>XX</w:t>
                    </w:r>
                    <w:r w:rsidRPr="00827C75">
                      <w:rPr>
                        <w:rFonts w:cs="Arial"/>
                        <w:b/>
                      </w:rPr>
                      <w:tab/>
                    </w:r>
                    <w:r>
                      <w:rPr>
                        <w:rFonts w:cs="Arial"/>
                        <w:b/>
                      </w:rPr>
                      <w:tab/>
                    </w:r>
                    <w:r w:rsidR="0057455B">
                      <w:rPr>
                        <w:rFonts w:cs="Arial"/>
                        <w:b/>
                      </w:rPr>
                      <w:t>FUNCTIONAL INDEPENCE MEASURE (FIM)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7DD47C6D" wp14:editId="5BB660AD">
              <wp:simplePos x="0" y="0"/>
              <wp:positionH relativeFrom="page">
                <wp:posOffset>7218045</wp:posOffset>
              </wp:positionH>
              <wp:positionV relativeFrom="page">
                <wp:posOffset>-80010</wp:posOffset>
              </wp:positionV>
              <wp:extent cx="360045" cy="5219700"/>
              <wp:effectExtent l="0" t="0" r="3810" b="381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219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68.35pt;margin-top:-6.3pt;width:28.35pt;height:4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xXdw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" o:allowoverlap="f" fillcolor="black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 style="mso-position-horizontal-relative:page;mso-position-vertical-relative:page" o:allowoverlap="f" fillcolor="white">
      <v:fill color="white"/>
      <v:textbox style="layout-flow:vertical;mso-layout-flow-alt:bottom-to-top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C3"/>
    <w:rsid w:val="00026886"/>
    <w:rsid w:val="000422F2"/>
    <w:rsid w:val="0007679C"/>
    <w:rsid w:val="0008033C"/>
    <w:rsid w:val="00095A18"/>
    <w:rsid w:val="001753C3"/>
    <w:rsid w:val="00175F8D"/>
    <w:rsid w:val="00192803"/>
    <w:rsid w:val="001C5753"/>
    <w:rsid w:val="002863DA"/>
    <w:rsid w:val="002A1211"/>
    <w:rsid w:val="002B2FA2"/>
    <w:rsid w:val="002C27D4"/>
    <w:rsid w:val="002C7573"/>
    <w:rsid w:val="002E1B7D"/>
    <w:rsid w:val="002F3830"/>
    <w:rsid w:val="00300414"/>
    <w:rsid w:val="00300F52"/>
    <w:rsid w:val="00317486"/>
    <w:rsid w:val="00333C03"/>
    <w:rsid w:val="00382A9B"/>
    <w:rsid w:val="0039029B"/>
    <w:rsid w:val="003F4D81"/>
    <w:rsid w:val="003F6B44"/>
    <w:rsid w:val="0041191F"/>
    <w:rsid w:val="00420D69"/>
    <w:rsid w:val="00470144"/>
    <w:rsid w:val="00502F96"/>
    <w:rsid w:val="00567489"/>
    <w:rsid w:val="0057455B"/>
    <w:rsid w:val="005E3680"/>
    <w:rsid w:val="005F7FF3"/>
    <w:rsid w:val="0067084A"/>
    <w:rsid w:val="006E7083"/>
    <w:rsid w:val="006F6F11"/>
    <w:rsid w:val="007368B1"/>
    <w:rsid w:val="00750790"/>
    <w:rsid w:val="007B087E"/>
    <w:rsid w:val="00807644"/>
    <w:rsid w:val="00816036"/>
    <w:rsid w:val="00827C75"/>
    <w:rsid w:val="00830D07"/>
    <w:rsid w:val="00895D74"/>
    <w:rsid w:val="008A171C"/>
    <w:rsid w:val="00941C11"/>
    <w:rsid w:val="0099320D"/>
    <w:rsid w:val="00A2347B"/>
    <w:rsid w:val="00AA32F4"/>
    <w:rsid w:val="00B43175"/>
    <w:rsid w:val="00B94966"/>
    <w:rsid w:val="00C75AD0"/>
    <w:rsid w:val="00C840F1"/>
    <w:rsid w:val="00CE4D52"/>
    <w:rsid w:val="00D135CE"/>
    <w:rsid w:val="00D431EA"/>
    <w:rsid w:val="00DD03B5"/>
    <w:rsid w:val="00EB131A"/>
    <w:rsid w:val="00F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o:allowoverlap="f" fillcolor="white">
      <v:fill color="white"/>
      <v:textbox style="layout-flow:vertical;mso-layout-flow-alt:bottom-to-top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D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C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C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D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C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C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37A7-60B6-4569-9470-5796A56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685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ID Label or block print</vt:lpstr>
    </vt:vector>
  </TitlesOfParts>
  <Company>Kalgoorlie Hospital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ID Label or block print</dc:title>
  <dc:creator>Forrester, Anita</dc:creator>
  <cp:lastModifiedBy>Forrester, Anita</cp:lastModifiedBy>
  <cp:revision>8</cp:revision>
  <cp:lastPrinted>2016-04-01T08:02:00Z</cp:lastPrinted>
  <dcterms:created xsi:type="dcterms:W3CDTF">2016-03-23T05:17:00Z</dcterms:created>
  <dcterms:modified xsi:type="dcterms:W3CDTF">2016-05-02T05:44:00Z</dcterms:modified>
</cp:coreProperties>
</file>